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94837" w14:textId="7E26A61B" w:rsidR="00F337D2" w:rsidRPr="00412AB8" w:rsidRDefault="00031439" w:rsidP="00F33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7D2" w:rsidRPr="00412AB8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1DF410D8" w14:textId="062CCFB9" w:rsidR="00F337D2" w:rsidRPr="00412AB8" w:rsidRDefault="00F337D2" w:rsidP="00F33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B8">
        <w:rPr>
          <w:rFonts w:ascii="Times New Roman" w:hAnsi="Times New Roman" w:cs="Times New Roman"/>
          <w:b/>
          <w:sz w:val="24"/>
          <w:szCs w:val="24"/>
        </w:rPr>
        <w:t>MINISTARSTVO POLJOPRIVREDE</w:t>
      </w:r>
      <w:r w:rsidR="005F108B">
        <w:rPr>
          <w:rFonts w:ascii="Times New Roman" w:hAnsi="Times New Roman" w:cs="Times New Roman"/>
          <w:b/>
          <w:sz w:val="24"/>
          <w:szCs w:val="24"/>
        </w:rPr>
        <w:t>, ŠUMARSTVA I RIBARSTVA</w:t>
      </w:r>
    </w:p>
    <w:p w14:paraId="3736DE0D" w14:textId="77777777" w:rsidR="00F337D2" w:rsidRPr="00412AB8" w:rsidRDefault="00F337D2" w:rsidP="00F337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1594F" w14:textId="77777777" w:rsidR="00F337D2" w:rsidRPr="00412AB8" w:rsidRDefault="00F337D2" w:rsidP="00F33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0" distB="4294967290" distL="114300" distR="114300" simplePos="0" relativeHeight="251661312" behindDoc="0" locked="0" layoutInCell="1" allowOverlap="1" wp14:anchorId="579F6414" wp14:editId="18CF42E9">
                <wp:simplePos x="0" y="0"/>
                <wp:positionH relativeFrom="column">
                  <wp:posOffset>-4445</wp:posOffset>
                </wp:positionH>
                <wp:positionV relativeFrom="paragraph">
                  <wp:posOffset>29209</wp:posOffset>
                </wp:positionV>
                <wp:extent cx="5800725" cy="0"/>
                <wp:effectExtent l="0" t="0" r="0" b="0"/>
                <wp:wrapNone/>
                <wp:docPr id="164109521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2DCB2" id="Ravni poveznik 2" o:spid="_x0000_s1026" style="position:absolute;z-index:251661312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margin" from="-.35pt,2.3pt" to="456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1BFC1B92" w14:textId="77777777" w:rsidR="00F337D2" w:rsidRPr="00412AB8" w:rsidRDefault="00F337D2" w:rsidP="00F337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A6AC9" w14:textId="77777777" w:rsidR="00F337D2" w:rsidRPr="00412AB8" w:rsidRDefault="00F337D2" w:rsidP="00F33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B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246B0D8" wp14:editId="4CFB4441">
            <wp:extent cx="857250" cy="1176302"/>
            <wp:effectExtent l="0" t="0" r="0" b="5080"/>
            <wp:docPr id="4" name="Picture 4" descr="Slika na kojoj se prikazuje simbol, emblem, crveno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lika na kojoj se prikazuje simbol, emblem, crveno, logotip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371" cy="117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0FE51" w14:textId="77777777" w:rsidR="00F337D2" w:rsidRPr="00F337D2" w:rsidRDefault="00F337D2" w:rsidP="00F337D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0D7D82" w14:textId="77777777" w:rsidR="00F337D2" w:rsidRPr="00F337D2" w:rsidRDefault="00F337D2" w:rsidP="00F337D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F5A40AD" w14:textId="77777777" w:rsidR="00F337D2" w:rsidRPr="00F337D2" w:rsidRDefault="00F337D2" w:rsidP="00F337D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1AA7116" w14:textId="77777777" w:rsidR="00F337D2" w:rsidRPr="00F337D2" w:rsidRDefault="00F337D2" w:rsidP="00F337D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6D97D4B" w14:textId="77777777" w:rsidR="00F337D2" w:rsidRPr="00F337D2" w:rsidRDefault="00F337D2" w:rsidP="00F337D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F14AB29" w14:textId="77777777" w:rsidR="00F337D2" w:rsidRPr="00F337D2" w:rsidRDefault="00F337D2" w:rsidP="00F337D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3D8DBC5" w14:textId="4AF41AE3" w:rsidR="00F337D2" w:rsidRPr="00F337D2" w:rsidRDefault="00720954" w:rsidP="00F337D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PRIJEDLOG </w:t>
      </w:r>
      <w:r w:rsidR="00F337D2" w:rsidRPr="00F337D2">
        <w:rPr>
          <w:rFonts w:ascii="Times New Roman" w:hAnsi="Times New Roman" w:cs="Times New Roman"/>
          <w:sz w:val="40"/>
          <w:szCs w:val="40"/>
        </w:rPr>
        <w:t>IZMJEN</w:t>
      </w:r>
      <w:r w:rsidR="0029321F">
        <w:rPr>
          <w:rFonts w:ascii="Times New Roman" w:hAnsi="Times New Roman" w:cs="Times New Roman"/>
          <w:sz w:val="40"/>
          <w:szCs w:val="40"/>
        </w:rPr>
        <w:t>A</w:t>
      </w:r>
      <w:r w:rsidR="00D4198A">
        <w:rPr>
          <w:rFonts w:ascii="Times New Roman" w:hAnsi="Times New Roman" w:cs="Times New Roman"/>
          <w:sz w:val="40"/>
          <w:szCs w:val="40"/>
        </w:rPr>
        <w:t xml:space="preserve"> I DOPUNA</w:t>
      </w:r>
      <w:r w:rsidR="00F337D2" w:rsidRPr="00F337D2">
        <w:rPr>
          <w:rFonts w:ascii="Times New Roman" w:hAnsi="Times New Roman" w:cs="Times New Roman"/>
          <w:sz w:val="40"/>
          <w:szCs w:val="40"/>
        </w:rPr>
        <w:t xml:space="preserve"> PROGRAMA DRŽAVNE POTPORE SEKTORU STOČARSTVA ZBOG NARUŠENOG PROIZVODNOG POTENCIJALA</w:t>
      </w:r>
    </w:p>
    <w:p w14:paraId="1DF2BEE3" w14:textId="77777777" w:rsidR="00F337D2" w:rsidRDefault="00F337D2" w:rsidP="00F337D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89D7C49" w14:textId="77777777" w:rsidR="00F337D2" w:rsidRPr="00F337D2" w:rsidRDefault="00F337D2" w:rsidP="00F337D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41D52DA" w14:textId="65120F27" w:rsidR="00F337D2" w:rsidRPr="00F337D2" w:rsidRDefault="00F337D2" w:rsidP="00F337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37D2">
        <w:rPr>
          <w:rFonts w:ascii="Times New Roman" w:hAnsi="Times New Roman" w:cs="Times New Roman"/>
          <w:b/>
          <w:sz w:val="32"/>
          <w:szCs w:val="32"/>
        </w:rPr>
        <w:t>NACR</w:t>
      </w:r>
      <w:r>
        <w:rPr>
          <w:rFonts w:ascii="Times New Roman" w:hAnsi="Times New Roman" w:cs="Times New Roman"/>
          <w:b/>
          <w:sz w:val="32"/>
          <w:szCs w:val="32"/>
        </w:rPr>
        <w:t>T</w:t>
      </w:r>
    </w:p>
    <w:p w14:paraId="740035DB" w14:textId="77777777" w:rsidR="00F337D2" w:rsidRDefault="00F337D2" w:rsidP="00F337D2">
      <w:pPr>
        <w:rPr>
          <w:rFonts w:ascii="Times New Roman" w:hAnsi="Times New Roman" w:cs="Times New Roman"/>
          <w:b/>
          <w:sz w:val="24"/>
          <w:szCs w:val="24"/>
        </w:rPr>
      </w:pPr>
    </w:p>
    <w:p w14:paraId="471F0965" w14:textId="77777777" w:rsidR="00F337D2" w:rsidRDefault="00F337D2" w:rsidP="00F337D2">
      <w:pPr>
        <w:rPr>
          <w:rFonts w:ascii="Times New Roman" w:hAnsi="Times New Roman" w:cs="Times New Roman"/>
          <w:b/>
          <w:sz w:val="24"/>
          <w:szCs w:val="24"/>
        </w:rPr>
      </w:pPr>
    </w:p>
    <w:p w14:paraId="5B739BD8" w14:textId="77777777" w:rsidR="00F337D2" w:rsidRPr="00412AB8" w:rsidRDefault="00F337D2" w:rsidP="00F337D2">
      <w:pPr>
        <w:rPr>
          <w:rFonts w:ascii="Times New Roman" w:hAnsi="Times New Roman" w:cs="Times New Roman"/>
          <w:b/>
          <w:sz w:val="24"/>
          <w:szCs w:val="24"/>
        </w:rPr>
      </w:pPr>
    </w:p>
    <w:p w14:paraId="1C1C6604" w14:textId="77777777" w:rsidR="00F337D2" w:rsidRPr="00412AB8" w:rsidRDefault="00F337D2" w:rsidP="00F337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D147A0" w14:textId="22771FC6" w:rsidR="00F337D2" w:rsidRDefault="00F337D2" w:rsidP="00F13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3FFDE" wp14:editId="324BD545">
                <wp:simplePos x="0" y="0"/>
                <wp:positionH relativeFrom="column">
                  <wp:posOffset>-61595</wp:posOffset>
                </wp:positionH>
                <wp:positionV relativeFrom="paragraph">
                  <wp:posOffset>320675</wp:posOffset>
                </wp:positionV>
                <wp:extent cx="5934075" cy="38100"/>
                <wp:effectExtent l="0" t="0" r="9525" b="0"/>
                <wp:wrapNone/>
                <wp:docPr id="903331510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340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E7882" id="Ravni poveznik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5pt,25.25pt" to="462.4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412AB8">
        <w:rPr>
          <w:rFonts w:ascii="Times New Roman" w:hAnsi="Times New Roman" w:cs="Times New Roman"/>
          <w:b/>
          <w:sz w:val="24"/>
          <w:szCs w:val="24"/>
        </w:rPr>
        <w:t>Zagreb,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67D">
        <w:rPr>
          <w:rFonts w:ascii="Times New Roman" w:hAnsi="Times New Roman" w:cs="Times New Roman"/>
          <w:b/>
          <w:sz w:val="24"/>
          <w:szCs w:val="24"/>
        </w:rPr>
        <w:t>kolovoz</w:t>
      </w:r>
      <w:r w:rsidR="00D223FC" w:rsidRPr="00412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AB8">
        <w:rPr>
          <w:rFonts w:ascii="Times New Roman" w:hAnsi="Times New Roman" w:cs="Times New Roman"/>
          <w:b/>
          <w:sz w:val="24"/>
          <w:szCs w:val="24"/>
        </w:rPr>
        <w:t>202</w:t>
      </w:r>
      <w:r w:rsidR="00F44CB9">
        <w:rPr>
          <w:rFonts w:ascii="Times New Roman" w:hAnsi="Times New Roman" w:cs="Times New Roman"/>
          <w:b/>
          <w:sz w:val="24"/>
          <w:szCs w:val="24"/>
        </w:rPr>
        <w:t>6</w:t>
      </w:r>
      <w:r w:rsidRPr="00412AB8">
        <w:rPr>
          <w:rFonts w:ascii="Times New Roman" w:hAnsi="Times New Roman" w:cs="Times New Roman"/>
          <w:b/>
          <w:sz w:val="24"/>
          <w:szCs w:val="24"/>
        </w:rPr>
        <w:t>. godine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CE76397" w14:textId="2589F4B7" w:rsidR="00F337D2" w:rsidRPr="00254A50" w:rsidRDefault="00436C40" w:rsidP="00A9342C">
      <w:pPr>
        <w:rPr>
          <w:rFonts w:ascii="Times New Roman" w:hAnsi="Times New Roman" w:cs="Times New Roman"/>
          <w:sz w:val="16"/>
          <w:szCs w:val="16"/>
        </w:rPr>
      </w:pPr>
      <w:bookmarkStart w:id="0" w:name="_Hlk200623544"/>
      <w:r w:rsidRPr="00254A50">
        <w:rPr>
          <w:rFonts w:ascii="Times New Roman" w:hAnsi="Times New Roman" w:cs="Times New Roman"/>
          <w:sz w:val="24"/>
          <w:szCs w:val="24"/>
        </w:rPr>
        <w:lastRenderedPageBreak/>
        <w:t>Prijedlog izmjena i dopuna programa državne potpore sektoru stočarstva zbog narušenog proizvodnog potencijala</w:t>
      </w:r>
    </w:p>
    <w:bookmarkEnd w:id="0"/>
    <w:p w14:paraId="170E38C4" w14:textId="77777777" w:rsidR="009E775E" w:rsidRDefault="009E775E" w:rsidP="00F33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33DDE" w14:textId="39E165E1" w:rsidR="00F337D2" w:rsidRPr="00F337D2" w:rsidRDefault="00F337D2" w:rsidP="00F33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7D2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</w:p>
    <w:p w14:paraId="66EDF2B1" w14:textId="3D5A9CB6" w:rsidR="00307C88" w:rsidRPr="00307C88" w:rsidRDefault="00AE6807" w:rsidP="002A0B7D">
      <w:pPr>
        <w:jc w:val="both"/>
        <w:rPr>
          <w:rFonts w:ascii="Times New Roman" w:hAnsi="Times New Roman" w:cs="Times New Roman"/>
          <w:sz w:val="24"/>
          <w:szCs w:val="24"/>
        </w:rPr>
      </w:pPr>
      <w:r w:rsidRPr="00AE6807">
        <w:rPr>
          <w:rFonts w:ascii="Times New Roman" w:hAnsi="Times New Roman" w:cs="Times New Roman"/>
          <w:sz w:val="24"/>
          <w:szCs w:val="24"/>
        </w:rPr>
        <w:t>U</w:t>
      </w:r>
      <w:r w:rsidR="00F337D2" w:rsidRPr="00F337D2">
        <w:rPr>
          <w:rFonts w:ascii="Times New Roman" w:hAnsi="Times New Roman" w:cs="Times New Roman"/>
          <w:sz w:val="24"/>
          <w:szCs w:val="24"/>
        </w:rPr>
        <w:t xml:space="preserve"> </w:t>
      </w:r>
      <w:r w:rsidR="00945CBF">
        <w:rPr>
          <w:rFonts w:ascii="Times New Roman" w:hAnsi="Times New Roman" w:cs="Times New Roman"/>
          <w:sz w:val="24"/>
          <w:szCs w:val="24"/>
        </w:rPr>
        <w:t>P</w:t>
      </w:r>
      <w:r w:rsidR="00F337D2" w:rsidRPr="00F337D2">
        <w:rPr>
          <w:rFonts w:ascii="Times New Roman" w:hAnsi="Times New Roman" w:cs="Times New Roman"/>
          <w:sz w:val="24"/>
          <w:szCs w:val="24"/>
        </w:rPr>
        <w:t xml:space="preserve">rogramu državne potpore sektoru stočarstva zbog narušenog proizvodnog potencijala </w:t>
      </w:r>
      <w:r w:rsidR="00945CBF" w:rsidRPr="00945CBF">
        <w:rPr>
          <w:rFonts w:ascii="Times New Roman" w:hAnsi="Times New Roman" w:cs="Times New Roman"/>
          <w:sz w:val="24"/>
          <w:szCs w:val="24"/>
        </w:rPr>
        <w:t>donesenog Odlukom Vlade Republike Hrvatske, KLASA</w:t>
      </w:r>
      <w:r w:rsidR="00F13768">
        <w:rPr>
          <w:rFonts w:ascii="Times New Roman" w:hAnsi="Times New Roman" w:cs="Times New Roman"/>
          <w:sz w:val="24"/>
          <w:szCs w:val="24"/>
        </w:rPr>
        <w:t>: 022-03/24-04/122</w:t>
      </w:r>
      <w:r w:rsidR="00945CBF" w:rsidRPr="00945CBF">
        <w:rPr>
          <w:rFonts w:ascii="Times New Roman" w:hAnsi="Times New Roman" w:cs="Times New Roman"/>
          <w:sz w:val="24"/>
          <w:szCs w:val="24"/>
        </w:rPr>
        <w:t xml:space="preserve"> URBROJ:</w:t>
      </w:r>
      <w:r w:rsidR="00F13768">
        <w:rPr>
          <w:rFonts w:ascii="Times New Roman" w:hAnsi="Times New Roman" w:cs="Times New Roman"/>
          <w:sz w:val="24"/>
          <w:szCs w:val="24"/>
        </w:rPr>
        <w:t xml:space="preserve"> 50301-05/16-24-4 o</w:t>
      </w:r>
      <w:r w:rsidR="00945CBF" w:rsidRPr="00945CBF">
        <w:rPr>
          <w:rFonts w:ascii="Times New Roman" w:hAnsi="Times New Roman" w:cs="Times New Roman"/>
          <w:sz w:val="24"/>
          <w:szCs w:val="24"/>
        </w:rPr>
        <w:t>d</w:t>
      </w:r>
      <w:r w:rsidR="00945CBF">
        <w:rPr>
          <w:rFonts w:ascii="Times New Roman" w:hAnsi="Times New Roman" w:cs="Times New Roman"/>
          <w:sz w:val="24"/>
          <w:szCs w:val="24"/>
        </w:rPr>
        <w:t xml:space="preserve"> </w:t>
      </w:r>
      <w:r w:rsidR="00F13768">
        <w:rPr>
          <w:rFonts w:ascii="Times New Roman" w:hAnsi="Times New Roman" w:cs="Times New Roman"/>
          <w:sz w:val="24"/>
          <w:szCs w:val="24"/>
        </w:rPr>
        <w:t>20. ožujka 2024. godine</w:t>
      </w:r>
      <w:r w:rsidR="00945CBF" w:rsidRPr="00945CBF">
        <w:rPr>
          <w:rFonts w:ascii="Times New Roman" w:hAnsi="Times New Roman" w:cs="Times New Roman"/>
          <w:sz w:val="24"/>
          <w:szCs w:val="24"/>
        </w:rPr>
        <w:t xml:space="preserve"> </w:t>
      </w:r>
      <w:r w:rsidR="00945CBF">
        <w:rPr>
          <w:rFonts w:ascii="Times New Roman" w:hAnsi="Times New Roman" w:cs="Times New Roman"/>
          <w:sz w:val="24"/>
          <w:szCs w:val="24"/>
        </w:rPr>
        <w:t xml:space="preserve">( u daljnjem tekstu: Program) </w:t>
      </w:r>
      <w:r w:rsidR="00F337D2" w:rsidRPr="00F337D2">
        <w:rPr>
          <w:rFonts w:ascii="Times New Roman" w:hAnsi="Times New Roman" w:cs="Times New Roman"/>
          <w:sz w:val="24"/>
          <w:szCs w:val="24"/>
        </w:rPr>
        <w:t xml:space="preserve">u </w:t>
      </w:r>
      <w:r w:rsidRPr="00AE6807">
        <w:rPr>
          <w:rFonts w:ascii="Times New Roman" w:hAnsi="Times New Roman" w:cs="Times New Roman"/>
          <w:sz w:val="24"/>
          <w:szCs w:val="24"/>
        </w:rPr>
        <w:t>toč</w:t>
      </w:r>
      <w:r w:rsidR="002A0B7D">
        <w:rPr>
          <w:rFonts w:ascii="Times New Roman" w:hAnsi="Times New Roman" w:cs="Times New Roman"/>
          <w:sz w:val="24"/>
          <w:szCs w:val="24"/>
        </w:rPr>
        <w:t>k</w:t>
      </w:r>
      <w:r w:rsidRPr="00AE6807">
        <w:rPr>
          <w:rFonts w:ascii="Times New Roman" w:hAnsi="Times New Roman" w:cs="Times New Roman"/>
          <w:sz w:val="24"/>
          <w:szCs w:val="24"/>
        </w:rPr>
        <w:t xml:space="preserve">i 3.4 </w:t>
      </w:r>
      <w:proofErr w:type="spellStart"/>
      <w:r w:rsidRPr="00AE6807">
        <w:rPr>
          <w:rFonts w:ascii="Times New Roman" w:hAnsi="Times New Roman" w:cs="Times New Roman"/>
          <w:sz w:val="24"/>
          <w:szCs w:val="24"/>
        </w:rPr>
        <w:t>podt</w:t>
      </w:r>
      <w:r w:rsidR="00307C88" w:rsidRPr="00307C88">
        <w:rPr>
          <w:rFonts w:ascii="Times New Roman" w:hAnsi="Times New Roman" w:cs="Times New Roman"/>
          <w:sz w:val="24"/>
          <w:szCs w:val="24"/>
        </w:rPr>
        <w:t>očka</w:t>
      </w:r>
      <w:proofErr w:type="spellEnd"/>
      <w:r w:rsidR="00307C88" w:rsidRPr="00307C88">
        <w:rPr>
          <w:rFonts w:ascii="Times New Roman" w:hAnsi="Times New Roman" w:cs="Times New Roman"/>
          <w:sz w:val="24"/>
          <w:szCs w:val="24"/>
        </w:rPr>
        <w:t xml:space="preserve"> 3.4.3. mijenja se i glasi:</w:t>
      </w:r>
      <w:r w:rsidR="00146E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46E54" w14:textId="5449862D" w:rsidR="00307C88" w:rsidRPr="00307C88" w:rsidRDefault="00AE6807" w:rsidP="002A0B7D">
      <w:pPr>
        <w:jc w:val="both"/>
        <w:rPr>
          <w:rFonts w:ascii="Times New Roman" w:hAnsi="Times New Roman" w:cs="Times New Roman"/>
          <w:sz w:val="24"/>
          <w:szCs w:val="24"/>
        </w:rPr>
      </w:pPr>
      <w:r w:rsidRPr="00AE6807">
        <w:rPr>
          <w:rFonts w:ascii="Times New Roman" w:hAnsi="Times New Roman" w:cs="Times New Roman"/>
          <w:sz w:val="24"/>
          <w:szCs w:val="24"/>
        </w:rPr>
        <w:t>„</w:t>
      </w:r>
      <w:r w:rsidR="00307C88" w:rsidRPr="00307C88">
        <w:rPr>
          <w:rFonts w:ascii="Times New Roman" w:hAnsi="Times New Roman" w:cs="Times New Roman"/>
          <w:sz w:val="24"/>
          <w:szCs w:val="24"/>
        </w:rPr>
        <w:t>Prihvatljivi korisnici potpore su uzgojna udruženja koja su temeljem rješenja Ministarstva poljoprivrede, šumarstva i ribarstva provoditelj najmanje jednog odobrenog uzgojnog programa za pasminu za koju prethodno nije izdano rješenje o odobrenju na provedbu drugom uzgojnom udruženju, a koja:</w:t>
      </w:r>
    </w:p>
    <w:p w14:paraId="60897A49" w14:textId="77777777" w:rsidR="00307C88" w:rsidRPr="00307C88" w:rsidRDefault="00307C88" w:rsidP="009E775E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07C88">
        <w:rPr>
          <w:rFonts w:ascii="Times New Roman" w:hAnsi="Times New Roman" w:cs="Times New Roman"/>
          <w:sz w:val="24"/>
          <w:szCs w:val="24"/>
        </w:rPr>
        <w:t>podnesu Zahtjev za sufinanciranje</w:t>
      </w:r>
    </w:p>
    <w:p w14:paraId="15252055" w14:textId="77777777" w:rsidR="00307C88" w:rsidRPr="00307C88" w:rsidRDefault="00307C88" w:rsidP="009E775E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07C88">
        <w:rPr>
          <w:rFonts w:ascii="Times New Roman" w:hAnsi="Times New Roman" w:cs="Times New Roman"/>
          <w:sz w:val="24"/>
          <w:szCs w:val="24"/>
        </w:rPr>
        <w:t>dostave potrebnu dokumentaciju</w:t>
      </w:r>
    </w:p>
    <w:p w14:paraId="4C56203D" w14:textId="77777777" w:rsidR="00307C88" w:rsidRPr="00307C88" w:rsidRDefault="00307C88" w:rsidP="009E775E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07C88">
        <w:rPr>
          <w:rFonts w:ascii="Times New Roman" w:hAnsi="Times New Roman" w:cs="Times New Roman"/>
          <w:sz w:val="24"/>
          <w:szCs w:val="24"/>
        </w:rPr>
        <w:t>nemaju neizvršenih naloga za povrat sredstava u okviru mjera sufinanciranja rada uzgojnih udruženja</w:t>
      </w:r>
    </w:p>
    <w:p w14:paraId="1F1FA951" w14:textId="50082C5F" w:rsidR="00307C88" w:rsidRDefault="00307C88" w:rsidP="009E775E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07C88">
        <w:rPr>
          <w:rFonts w:ascii="Times New Roman" w:hAnsi="Times New Roman" w:cs="Times New Roman"/>
          <w:sz w:val="24"/>
          <w:szCs w:val="24"/>
        </w:rPr>
        <w:t>nemaju nepodmirenih obveza javnih davanja.</w:t>
      </w:r>
      <w:r w:rsidR="0029321F" w:rsidRPr="0029321F">
        <w:t xml:space="preserve"> </w:t>
      </w:r>
      <w:r w:rsidR="0029321F" w:rsidRPr="0029321F">
        <w:rPr>
          <w:rFonts w:ascii="Times New Roman" w:hAnsi="Times New Roman" w:cs="Times New Roman"/>
          <w:sz w:val="24"/>
          <w:szCs w:val="24"/>
        </w:rPr>
        <w:t>“.</w:t>
      </w:r>
    </w:p>
    <w:p w14:paraId="4B7DF308" w14:textId="77777777" w:rsidR="009E775E" w:rsidRDefault="009E775E" w:rsidP="00C101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6F8B9" w14:textId="3C8EC08F" w:rsidR="002F5C68" w:rsidRDefault="00C101B5" w:rsidP="00C101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1B5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6DA717B0" w14:textId="27945103" w:rsidR="00F20F17" w:rsidRPr="00F20F17" w:rsidRDefault="00F20F17" w:rsidP="00F20F17">
      <w:pPr>
        <w:jc w:val="both"/>
        <w:rPr>
          <w:rFonts w:ascii="Times New Roman" w:hAnsi="Times New Roman" w:cs="Times New Roman"/>
          <w:sz w:val="24"/>
          <w:szCs w:val="24"/>
        </w:rPr>
      </w:pPr>
      <w:r w:rsidRPr="00F20F17">
        <w:rPr>
          <w:rFonts w:ascii="Times New Roman" w:hAnsi="Times New Roman" w:cs="Times New Roman"/>
          <w:sz w:val="24"/>
          <w:szCs w:val="24"/>
        </w:rPr>
        <w:t>U točki 4. „</w:t>
      </w:r>
      <w:r w:rsidRPr="00F20F17">
        <w:rPr>
          <w:rFonts w:ascii="Times New Roman" w:hAnsi="Times New Roman" w:cs="Times New Roman"/>
          <w:i/>
          <w:iCs/>
          <w:sz w:val="24"/>
          <w:szCs w:val="24"/>
        </w:rPr>
        <w:t>Financijska sredstva za provedbu Programa</w:t>
      </w:r>
      <w:r w:rsidRPr="00F20F1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F20F17">
        <w:rPr>
          <w:rFonts w:ascii="Times New Roman" w:hAnsi="Times New Roman" w:cs="Times New Roman"/>
          <w:sz w:val="24"/>
          <w:szCs w:val="24"/>
        </w:rPr>
        <w:t>, u tablici, redak koji se odnosi na Mjeru 3. „</w:t>
      </w:r>
      <w:r w:rsidRPr="00F20F17">
        <w:rPr>
          <w:rFonts w:ascii="Times New Roman" w:hAnsi="Times New Roman" w:cs="Times New Roman"/>
          <w:i/>
          <w:iCs/>
          <w:sz w:val="24"/>
          <w:szCs w:val="24"/>
        </w:rPr>
        <w:t>Potpore županijskim programima u sektoru mliječnog govedarstva u razdoblju 2024. – 2026</w:t>
      </w:r>
      <w:r w:rsidRPr="00F20F17">
        <w:rPr>
          <w:rFonts w:ascii="Times New Roman" w:hAnsi="Times New Roman" w:cs="Times New Roman"/>
          <w:sz w:val="24"/>
          <w:szCs w:val="24"/>
        </w:rPr>
        <w:t>.“ godine mijenja se i glasi: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1853"/>
        <w:gridCol w:w="1296"/>
        <w:gridCol w:w="1344"/>
        <w:gridCol w:w="1296"/>
        <w:gridCol w:w="1296"/>
      </w:tblGrid>
      <w:tr w:rsidR="00F20F17" w:rsidRPr="00F20F17" w14:paraId="09997553" w14:textId="77777777"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4A3D7" w14:textId="77777777" w:rsidR="00F20F17" w:rsidRPr="00F20F17" w:rsidRDefault="00F20F17" w:rsidP="00F2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F17">
              <w:rPr>
                <w:rFonts w:ascii="Times New Roman" w:hAnsi="Times New Roman" w:cs="Times New Roman"/>
                <w:sz w:val="24"/>
                <w:szCs w:val="24"/>
              </w:rPr>
              <w:t>Mjera 3. Potpore županijskim programima u sektoru mliječnog govedarstva u razdoblju 2024. – 2026. godine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E3982" w14:textId="77777777" w:rsidR="00F20F17" w:rsidRPr="00F20F17" w:rsidRDefault="00F20F17" w:rsidP="00F2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F17">
              <w:rPr>
                <w:rFonts w:ascii="Times New Roman" w:hAnsi="Times New Roman" w:cs="Times New Roman"/>
                <w:sz w:val="24"/>
                <w:szCs w:val="24"/>
              </w:rPr>
              <w:t xml:space="preserve">K821074 -Programi državnih i </w:t>
            </w:r>
            <w:r w:rsidRPr="00F20F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 </w:t>
            </w:r>
            <w:proofErr w:type="spellStart"/>
            <w:r w:rsidRPr="00F20F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minimis</w:t>
            </w:r>
            <w:proofErr w:type="spellEnd"/>
            <w:r w:rsidRPr="00F20F17">
              <w:rPr>
                <w:rFonts w:ascii="Times New Roman" w:hAnsi="Times New Roman" w:cs="Times New Roman"/>
                <w:sz w:val="24"/>
                <w:szCs w:val="24"/>
              </w:rPr>
              <w:t xml:space="preserve"> potpora i sufinanciranje infrastrukture za razvoj poljoprivrede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1183A" w14:textId="77777777" w:rsidR="00F20F17" w:rsidRPr="00F20F17" w:rsidRDefault="00F20F17" w:rsidP="00F2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F17"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B4769" w14:textId="77777777" w:rsidR="00F20F17" w:rsidRPr="00F20F17" w:rsidRDefault="00F20F17" w:rsidP="00F2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F17"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F2E8E" w14:textId="77777777" w:rsidR="00F20F17" w:rsidRPr="00F20F17" w:rsidRDefault="00F20F17" w:rsidP="00F2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F17">
              <w:rPr>
                <w:rFonts w:ascii="Times New Roman" w:hAnsi="Times New Roman" w:cs="Times New Roman"/>
                <w:sz w:val="24"/>
                <w:szCs w:val="24"/>
              </w:rPr>
              <w:t>300.000,00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9EC42" w14:textId="77777777" w:rsidR="00F20F17" w:rsidRPr="00F20F17" w:rsidRDefault="00F20F17" w:rsidP="00F2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F17">
              <w:rPr>
                <w:rFonts w:ascii="Times New Roman" w:hAnsi="Times New Roman" w:cs="Times New Roman"/>
                <w:sz w:val="24"/>
                <w:szCs w:val="24"/>
              </w:rPr>
              <w:t>700.000,00</w:t>
            </w:r>
          </w:p>
        </w:tc>
      </w:tr>
    </w:tbl>
    <w:p w14:paraId="5F36A05B" w14:textId="3195DC98" w:rsidR="00F20F17" w:rsidRPr="00F20F17" w:rsidRDefault="00F20F17" w:rsidP="00F20F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2AD88" w14:textId="64524859" w:rsidR="00F20F17" w:rsidRPr="00F20F17" w:rsidRDefault="00F20F17" w:rsidP="00F20F17">
      <w:pPr>
        <w:jc w:val="both"/>
        <w:rPr>
          <w:rFonts w:ascii="Times New Roman" w:hAnsi="Times New Roman" w:cs="Times New Roman"/>
          <w:sz w:val="24"/>
          <w:szCs w:val="24"/>
        </w:rPr>
      </w:pPr>
      <w:r w:rsidRPr="00F20F17">
        <w:rPr>
          <w:rFonts w:ascii="Times New Roman" w:hAnsi="Times New Roman" w:cs="Times New Roman"/>
          <w:sz w:val="24"/>
          <w:szCs w:val="24"/>
        </w:rPr>
        <w:t>Iza tablice dodaje se stavak 2. koji glasi:</w:t>
      </w:r>
    </w:p>
    <w:p w14:paraId="2177A688" w14:textId="77777777" w:rsidR="00130B5C" w:rsidRDefault="002F2C3D" w:rsidP="002A0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</w:p>
    <w:p w14:paraId="223F67FB" w14:textId="6E636A24" w:rsidR="007A41C8" w:rsidRPr="00085F60" w:rsidRDefault="00C101B5" w:rsidP="002A0B7D">
      <w:pPr>
        <w:jc w:val="both"/>
        <w:rPr>
          <w:rFonts w:ascii="Times New Roman" w:hAnsi="Times New Roman" w:cs="Times New Roman"/>
          <w:sz w:val="24"/>
          <w:szCs w:val="24"/>
        </w:rPr>
      </w:pPr>
      <w:r w:rsidRPr="000A7ED2">
        <w:rPr>
          <w:rFonts w:ascii="Times New Roman" w:hAnsi="Times New Roman" w:cs="Times New Roman"/>
          <w:sz w:val="24"/>
          <w:szCs w:val="24"/>
        </w:rPr>
        <w:t>Financijska sredstva za provedbu Izmjen</w:t>
      </w:r>
      <w:r w:rsidR="0029321F">
        <w:rPr>
          <w:rFonts w:ascii="Times New Roman" w:hAnsi="Times New Roman" w:cs="Times New Roman"/>
          <w:sz w:val="24"/>
          <w:szCs w:val="24"/>
        </w:rPr>
        <w:t>a</w:t>
      </w:r>
      <w:r w:rsidRPr="000A7ED2">
        <w:rPr>
          <w:rFonts w:ascii="Times New Roman" w:hAnsi="Times New Roman" w:cs="Times New Roman"/>
          <w:sz w:val="24"/>
          <w:szCs w:val="24"/>
        </w:rPr>
        <w:t xml:space="preserve"> i dopuna Programa u 202</w:t>
      </w:r>
      <w:r w:rsidR="000E2E9B">
        <w:rPr>
          <w:rFonts w:ascii="Times New Roman" w:hAnsi="Times New Roman" w:cs="Times New Roman"/>
          <w:sz w:val="24"/>
          <w:szCs w:val="24"/>
        </w:rPr>
        <w:t>6</w:t>
      </w:r>
      <w:r w:rsidRPr="000A7ED2">
        <w:rPr>
          <w:rFonts w:ascii="Times New Roman" w:hAnsi="Times New Roman" w:cs="Times New Roman"/>
          <w:sz w:val="24"/>
          <w:szCs w:val="24"/>
        </w:rPr>
        <w:t xml:space="preserve">. godini u iznosu od </w:t>
      </w:r>
      <w:r w:rsidR="00223AE8">
        <w:rPr>
          <w:rFonts w:ascii="Times New Roman" w:hAnsi="Times New Roman" w:cs="Times New Roman"/>
          <w:sz w:val="24"/>
          <w:szCs w:val="24"/>
        </w:rPr>
        <w:t>2.650.000,00</w:t>
      </w:r>
      <w:r w:rsidRPr="007A41C8">
        <w:rPr>
          <w:rFonts w:ascii="Times New Roman" w:hAnsi="Times New Roman" w:cs="Times New Roman"/>
          <w:sz w:val="24"/>
          <w:szCs w:val="24"/>
        </w:rPr>
        <w:t xml:space="preserve"> eura</w:t>
      </w:r>
      <w:r w:rsidRPr="000A7ED2">
        <w:rPr>
          <w:rFonts w:ascii="Times New Roman" w:hAnsi="Times New Roman" w:cs="Times New Roman"/>
          <w:sz w:val="24"/>
          <w:szCs w:val="24"/>
        </w:rPr>
        <w:t xml:space="preserve"> osigurana su u </w:t>
      </w:r>
      <w:r w:rsidR="002F2C3D">
        <w:rPr>
          <w:rFonts w:ascii="Times New Roman" w:hAnsi="Times New Roman" w:cs="Times New Roman"/>
          <w:sz w:val="24"/>
          <w:szCs w:val="24"/>
        </w:rPr>
        <w:t>D</w:t>
      </w:r>
      <w:r w:rsidRPr="000A7ED2">
        <w:rPr>
          <w:rFonts w:ascii="Times New Roman" w:hAnsi="Times New Roman" w:cs="Times New Roman"/>
          <w:sz w:val="24"/>
          <w:szCs w:val="24"/>
        </w:rPr>
        <w:t>ržavnom proračunu</w:t>
      </w:r>
      <w:r w:rsidR="002F2C3D">
        <w:rPr>
          <w:rFonts w:ascii="Times New Roman" w:hAnsi="Times New Roman" w:cs="Times New Roman"/>
          <w:sz w:val="24"/>
          <w:szCs w:val="24"/>
        </w:rPr>
        <w:t xml:space="preserve"> Republike Hrvatske</w:t>
      </w:r>
      <w:r w:rsidRPr="000A7ED2">
        <w:rPr>
          <w:rFonts w:ascii="Times New Roman" w:hAnsi="Times New Roman" w:cs="Times New Roman"/>
          <w:sz w:val="24"/>
          <w:szCs w:val="24"/>
        </w:rPr>
        <w:t xml:space="preserve"> za 202</w:t>
      </w:r>
      <w:r w:rsidR="00223AE8">
        <w:rPr>
          <w:rFonts w:ascii="Times New Roman" w:hAnsi="Times New Roman" w:cs="Times New Roman"/>
          <w:sz w:val="24"/>
          <w:szCs w:val="24"/>
        </w:rPr>
        <w:t>6</w:t>
      </w:r>
      <w:r w:rsidRPr="000A7ED2">
        <w:rPr>
          <w:rFonts w:ascii="Times New Roman" w:hAnsi="Times New Roman" w:cs="Times New Roman"/>
          <w:sz w:val="24"/>
          <w:szCs w:val="24"/>
        </w:rPr>
        <w:t>. godinu unutar glave 06005 Ministarstva poljoprivrede, šumarstva i ribarstva.</w:t>
      </w:r>
      <w:r w:rsidR="003A6C66">
        <w:rPr>
          <w:rFonts w:ascii="Times New Roman" w:hAnsi="Times New Roman" w:cs="Times New Roman"/>
          <w:sz w:val="24"/>
          <w:szCs w:val="24"/>
        </w:rPr>
        <w:t xml:space="preserve"> </w:t>
      </w:r>
      <w:r w:rsidR="003A6C66" w:rsidRPr="00085F60">
        <w:rPr>
          <w:rFonts w:ascii="Times New Roman" w:hAnsi="Times New Roman" w:cs="Times New Roman"/>
          <w:sz w:val="24"/>
          <w:szCs w:val="24"/>
        </w:rPr>
        <w:t>Slijed</w:t>
      </w:r>
      <w:r w:rsidR="00C47E20" w:rsidRPr="00085F60">
        <w:rPr>
          <w:rFonts w:ascii="Times New Roman" w:hAnsi="Times New Roman" w:cs="Times New Roman"/>
          <w:sz w:val="24"/>
          <w:szCs w:val="24"/>
        </w:rPr>
        <w:t>om navedenog</w:t>
      </w:r>
      <w:r w:rsidR="00E474DB" w:rsidRPr="00085F60">
        <w:rPr>
          <w:rFonts w:ascii="Times New Roman" w:hAnsi="Times New Roman" w:cs="Times New Roman"/>
          <w:sz w:val="24"/>
          <w:szCs w:val="24"/>
        </w:rPr>
        <w:t xml:space="preserve">, </w:t>
      </w:r>
      <w:r w:rsidR="0069085C" w:rsidRPr="00085F60">
        <w:rPr>
          <w:rFonts w:ascii="Times New Roman" w:hAnsi="Times New Roman" w:cs="Times New Roman"/>
          <w:sz w:val="24"/>
          <w:szCs w:val="24"/>
        </w:rPr>
        <w:t>u</w:t>
      </w:r>
      <w:r w:rsidR="00E474DB" w:rsidRPr="00085F60">
        <w:rPr>
          <w:rFonts w:ascii="Times New Roman" w:hAnsi="Times New Roman" w:cs="Times New Roman"/>
          <w:sz w:val="24"/>
          <w:szCs w:val="24"/>
        </w:rPr>
        <w:t xml:space="preserve">kupna sredstva za provedbu </w:t>
      </w:r>
      <w:r w:rsidR="009415D5" w:rsidRPr="00085F60">
        <w:rPr>
          <w:rFonts w:ascii="Times New Roman" w:hAnsi="Times New Roman" w:cs="Times New Roman"/>
          <w:sz w:val="24"/>
          <w:szCs w:val="24"/>
        </w:rPr>
        <w:t>P</w:t>
      </w:r>
      <w:r w:rsidR="00E474DB" w:rsidRPr="00085F60">
        <w:rPr>
          <w:rFonts w:ascii="Times New Roman" w:hAnsi="Times New Roman" w:cs="Times New Roman"/>
          <w:sz w:val="24"/>
          <w:szCs w:val="24"/>
        </w:rPr>
        <w:t xml:space="preserve">rograma </w:t>
      </w:r>
      <w:r w:rsidR="00F95479" w:rsidRPr="00085F60">
        <w:rPr>
          <w:rFonts w:ascii="Times New Roman" w:hAnsi="Times New Roman" w:cs="Times New Roman"/>
          <w:sz w:val="24"/>
          <w:szCs w:val="24"/>
        </w:rPr>
        <w:t>se povećavaju sa 18.050.000,00 na</w:t>
      </w:r>
      <w:r w:rsidR="00E474DB" w:rsidRPr="00085F60">
        <w:rPr>
          <w:rFonts w:ascii="Times New Roman" w:hAnsi="Times New Roman" w:cs="Times New Roman"/>
          <w:sz w:val="24"/>
          <w:szCs w:val="24"/>
        </w:rPr>
        <w:t xml:space="preserve"> 18.150.000,00 eura.</w:t>
      </w:r>
      <w:r w:rsidR="002F2C3D" w:rsidRPr="00085F60">
        <w:rPr>
          <w:rFonts w:ascii="Times New Roman" w:hAnsi="Times New Roman" w:cs="Times New Roman"/>
          <w:sz w:val="24"/>
          <w:szCs w:val="24"/>
        </w:rPr>
        <w:t>“.</w:t>
      </w:r>
    </w:p>
    <w:p w14:paraId="11B08944" w14:textId="77777777" w:rsidR="009E775E" w:rsidRDefault="009E775E" w:rsidP="002A0B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76EC6" w14:textId="29DE2F95" w:rsidR="00F337D2" w:rsidRDefault="00F337D2" w:rsidP="002A0B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7D2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FD2714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F337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AA125E" w14:textId="62A3C831" w:rsidR="00FD2714" w:rsidRDefault="002A0B7D" w:rsidP="002A0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F337D2">
        <w:rPr>
          <w:rFonts w:ascii="Times New Roman" w:hAnsi="Times New Roman" w:cs="Times New Roman"/>
          <w:sz w:val="24"/>
          <w:szCs w:val="24"/>
        </w:rPr>
        <w:t xml:space="preserve"> </w:t>
      </w:r>
      <w:r w:rsidRPr="00AE6807">
        <w:rPr>
          <w:rFonts w:ascii="Times New Roman" w:hAnsi="Times New Roman" w:cs="Times New Roman"/>
          <w:sz w:val="24"/>
          <w:szCs w:val="24"/>
        </w:rPr>
        <w:t>toč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E6807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5.</w:t>
      </w:r>
      <w:r w:rsidR="00945CBF">
        <w:rPr>
          <w:rFonts w:ascii="Times New Roman" w:hAnsi="Times New Roman" w:cs="Times New Roman"/>
          <w:sz w:val="24"/>
          <w:szCs w:val="24"/>
        </w:rPr>
        <w:t>,</w:t>
      </w:r>
      <w:r w:rsidRPr="00AE6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807">
        <w:rPr>
          <w:rFonts w:ascii="Times New Roman" w:hAnsi="Times New Roman" w:cs="Times New Roman"/>
          <w:sz w:val="24"/>
          <w:szCs w:val="24"/>
        </w:rPr>
        <w:t>podt</w:t>
      </w:r>
      <w:r w:rsidRPr="00307C88">
        <w:rPr>
          <w:rFonts w:ascii="Times New Roman" w:hAnsi="Times New Roman" w:cs="Times New Roman"/>
          <w:sz w:val="24"/>
          <w:szCs w:val="24"/>
        </w:rPr>
        <w:t>oč</w:t>
      </w:r>
      <w:r w:rsidR="00146E85">
        <w:rPr>
          <w:rFonts w:ascii="Times New Roman" w:hAnsi="Times New Roman" w:cs="Times New Roman"/>
          <w:sz w:val="24"/>
          <w:szCs w:val="24"/>
        </w:rPr>
        <w:t>k</w:t>
      </w:r>
      <w:r w:rsidR="00945CB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07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07C88">
        <w:rPr>
          <w:rFonts w:ascii="Times New Roman" w:hAnsi="Times New Roman" w:cs="Times New Roman"/>
          <w:sz w:val="24"/>
          <w:szCs w:val="24"/>
        </w:rPr>
        <w:t xml:space="preserve">.3. </w:t>
      </w:r>
      <w:r w:rsidR="00945CBF">
        <w:rPr>
          <w:rFonts w:ascii="Times New Roman" w:hAnsi="Times New Roman" w:cs="Times New Roman"/>
          <w:sz w:val="24"/>
          <w:szCs w:val="24"/>
        </w:rPr>
        <w:t>iza</w:t>
      </w:r>
      <w:r w:rsidR="00FD2714">
        <w:rPr>
          <w:rFonts w:ascii="Times New Roman" w:hAnsi="Times New Roman" w:cs="Times New Roman"/>
          <w:sz w:val="24"/>
          <w:szCs w:val="24"/>
        </w:rPr>
        <w:t xml:space="preserve"> riječi „veći od 15%.“ dodaju se riječi: </w:t>
      </w:r>
    </w:p>
    <w:p w14:paraId="0946F1D2" w14:textId="170FB781" w:rsidR="008F71FA" w:rsidRDefault="00945CBF" w:rsidP="002A0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F71FA" w:rsidRPr="008F71FA">
        <w:rPr>
          <w:rFonts w:ascii="Times New Roman" w:hAnsi="Times New Roman" w:cs="Times New Roman"/>
          <w:sz w:val="24"/>
          <w:szCs w:val="24"/>
        </w:rPr>
        <w:t xml:space="preserve">Iznimno, u slučaju da je povrat sredstava nastao </w:t>
      </w:r>
      <w:r w:rsidR="008F71FA" w:rsidRPr="00256E05">
        <w:rPr>
          <w:rFonts w:ascii="Times New Roman" w:hAnsi="Times New Roman" w:cs="Times New Roman"/>
          <w:sz w:val="24"/>
          <w:szCs w:val="24"/>
        </w:rPr>
        <w:t xml:space="preserve">uslijed nemogućnosti provedbe planiranih aktivnosti, a čija bi provedba predstavljala rizik za širenje zaraznih bolesti </w:t>
      </w:r>
      <w:r w:rsidR="008F71FA">
        <w:rPr>
          <w:rFonts w:ascii="Times New Roman" w:hAnsi="Times New Roman" w:cs="Times New Roman"/>
          <w:sz w:val="24"/>
          <w:szCs w:val="24"/>
        </w:rPr>
        <w:t>za koje se provode mjere za sprječavanje i kontrolu u skladu sa Zakon</w:t>
      </w:r>
      <w:r w:rsidR="008F71FA" w:rsidRPr="008F71FA">
        <w:rPr>
          <w:rFonts w:ascii="Times New Roman" w:hAnsi="Times New Roman" w:cs="Times New Roman"/>
          <w:sz w:val="24"/>
          <w:szCs w:val="24"/>
        </w:rPr>
        <w:t>om</w:t>
      </w:r>
      <w:r w:rsidR="008F71FA">
        <w:rPr>
          <w:rFonts w:ascii="Times New Roman" w:hAnsi="Times New Roman" w:cs="Times New Roman"/>
          <w:sz w:val="24"/>
          <w:szCs w:val="24"/>
        </w:rPr>
        <w:t xml:space="preserve"> o zdravlju životinja („Narodne novine“ br. 152/22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71FA">
        <w:rPr>
          <w:rFonts w:ascii="Times New Roman" w:hAnsi="Times New Roman" w:cs="Times New Roman"/>
          <w:sz w:val="24"/>
          <w:szCs w:val="24"/>
        </w:rPr>
        <w:t>)</w:t>
      </w:r>
      <w:r w:rsidR="008F71FA" w:rsidRPr="008F71FA">
        <w:rPr>
          <w:rFonts w:ascii="Times New Roman" w:hAnsi="Times New Roman" w:cs="Times New Roman"/>
          <w:sz w:val="24"/>
          <w:szCs w:val="24"/>
        </w:rPr>
        <w:t>, isti se ne uzima u obzir prilikom umanjenja sredstava sufinanciranja.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2C4E9D7C" w14:textId="77777777" w:rsidR="009E775E" w:rsidRDefault="009E775E" w:rsidP="002A0B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C5EE8" w14:textId="6FE64A8D" w:rsidR="00F337D2" w:rsidRDefault="00326B44" w:rsidP="002A0B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101B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56E0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57EE50" w14:textId="23115CFA" w:rsidR="00F337D2" w:rsidRPr="002A0B7D" w:rsidRDefault="00F337D2" w:rsidP="002A0B7D">
      <w:pPr>
        <w:jc w:val="both"/>
        <w:rPr>
          <w:rFonts w:ascii="Times New Roman" w:hAnsi="Times New Roman" w:cs="Times New Roman"/>
          <w:sz w:val="24"/>
          <w:szCs w:val="24"/>
        </w:rPr>
      </w:pPr>
      <w:r w:rsidRPr="002A0B7D">
        <w:rPr>
          <w:rFonts w:ascii="Times New Roman" w:hAnsi="Times New Roman" w:cs="Times New Roman"/>
          <w:sz w:val="24"/>
          <w:szCs w:val="24"/>
        </w:rPr>
        <w:t>U cijelom tekstu Programa riječi: „Ministarstvo poljoprivrede“ u određenom padežu zamjenjuju se riječima: „Ministarstvo poljoprivrede, šumarstva i ribarstva“ u odgovarajućem padežu.</w:t>
      </w:r>
    </w:p>
    <w:sectPr w:rsidR="00F337D2" w:rsidRPr="002A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16605"/>
    <w:multiLevelType w:val="multilevel"/>
    <w:tmpl w:val="47C82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322237"/>
    <w:multiLevelType w:val="multilevel"/>
    <w:tmpl w:val="A71C4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147796">
    <w:abstractNumId w:val="0"/>
  </w:num>
  <w:num w:numId="2" w16cid:durableId="152089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88"/>
    <w:rsid w:val="0000783C"/>
    <w:rsid w:val="00016FD5"/>
    <w:rsid w:val="00031439"/>
    <w:rsid w:val="000853C9"/>
    <w:rsid w:val="00085F60"/>
    <w:rsid w:val="000A06B3"/>
    <w:rsid w:val="000A7ED2"/>
    <w:rsid w:val="000E2E9B"/>
    <w:rsid w:val="00111B37"/>
    <w:rsid w:val="00130B5C"/>
    <w:rsid w:val="00146E85"/>
    <w:rsid w:val="00154AF1"/>
    <w:rsid w:val="00186D11"/>
    <w:rsid w:val="00210BEA"/>
    <w:rsid w:val="00223AE8"/>
    <w:rsid w:val="00235906"/>
    <w:rsid w:val="00254A50"/>
    <w:rsid w:val="00256E05"/>
    <w:rsid w:val="00275CE4"/>
    <w:rsid w:val="0029321F"/>
    <w:rsid w:val="002A0B7D"/>
    <w:rsid w:val="002C6184"/>
    <w:rsid w:val="002F2C3D"/>
    <w:rsid w:val="002F5C68"/>
    <w:rsid w:val="00307C88"/>
    <w:rsid w:val="00324EDC"/>
    <w:rsid w:val="00326B44"/>
    <w:rsid w:val="00370213"/>
    <w:rsid w:val="003A6C66"/>
    <w:rsid w:val="003D0C94"/>
    <w:rsid w:val="003E220D"/>
    <w:rsid w:val="00412933"/>
    <w:rsid w:val="004349B3"/>
    <w:rsid w:val="00436C40"/>
    <w:rsid w:val="00491493"/>
    <w:rsid w:val="004942DB"/>
    <w:rsid w:val="00494994"/>
    <w:rsid w:val="004E0895"/>
    <w:rsid w:val="00523D54"/>
    <w:rsid w:val="005D22F9"/>
    <w:rsid w:val="005D7497"/>
    <w:rsid w:val="005F108B"/>
    <w:rsid w:val="006041F1"/>
    <w:rsid w:val="00644265"/>
    <w:rsid w:val="00647A97"/>
    <w:rsid w:val="0069085C"/>
    <w:rsid w:val="006C1067"/>
    <w:rsid w:val="00702115"/>
    <w:rsid w:val="00720954"/>
    <w:rsid w:val="00734EAF"/>
    <w:rsid w:val="0074267D"/>
    <w:rsid w:val="007A2973"/>
    <w:rsid w:val="007A41C8"/>
    <w:rsid w:val="007A55F1"/>
    <w:rsid w:val="00834DF6"/>
    <w:rsid w:val="008A362C"/>
    <w:rsid w:val="008A6911"/>
    <w:rsid w:val="008B13C5"/>
    <w:rsid w:val="008B44DC"/>
    <w:rsid w:val="008E0A74"/>
    <w:rsid w:val="008F34B2"/>
    <w:rsid w:val="008F71FA"/>
    <w:rsid w:val="009415D5"/>
    <w:rsid w:val="00945CBF"/>
    <w:rsid w:val="009E775E"/>
    <w:rsid w:val="00A00C85"/>
    <w:rsid w:val="00A050F1"/>
    <w:rsid w:val="00A060BB"/>
    <w:rsid w:val="00A73EE3"/>
    <w:rsid w:val="00A921D3"/>
    <w:rsid w:val="00A9342C"/>
    <w:rsid w:val="00AE6807"/>
    <w:rsid w:val="00AF791F"/>
    <w:rsid w:val="00B26F37"/>
    <w:rsid w:val="00B95C6F"/>
    <w:rsid w:val="00BA78AD"/>
    <w:rsid w:val="00BA7934"/>
    <w:rsid w:val="00BC4140"/>
    <w:rsid w:val="00BD271D"/>
    <w:rsid w:val="00BD3A54"/>
    <w:rsid w:val="00C02E35"/>
    <w:rsid w:val="00C101B5"/>
    <w:rsid w:val="00C251C9"/>
    <w:rsid w:val="00C4767B"/>
    <w:rsid w:val="00C47E20"/>
    <w:rsid w:val="00CC5E97"/>
    <w:rsid w:val="00CE758C"/>
    <w:rsid w:val="00D223FC"/>
    <w:rsid w:val="00D366E3"/>
    <w:rsid w:val="00D4198A"/>
    <w:rsid w:val="00D546BC"/>
    <w:rsid w:val="00D935E7"/>
    <w:rsid w:val="00E474DB"/>
    <w:rsid w:val="00E5076A"/>
    <w:rsid w:val="00E56718"/>
    <w:rsid w:val="00E91D50"/>
    <w:rsid w:val="00F13768"/>
    <w:rsid w:val="00F20F17"/>
    <w:rsid w:val="00F337D2"/>
    <w:rsid w:val="00F44CB9"/>
    <w:rsid w:val="00F701A3"/>
    <w:rsid w:val="00F91D6E"/>
    <w:rsid w:val="00F95479"/>
    <w:rsid w:val="00FA4F5E"/>
    <w:rsid w:val="00FD2714"/>
    <w:rsid w:val="00FD4E13"/>
    <w:rsid w:val="00FE7ED9"/>
    <w:rsid w:val="00FF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22A6"/>
  <w15:chartTrackingRefBased/>
  <w15:docId w15:val="{A514954B-C625-4A69-8CE4-DBED62A9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07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07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07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07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07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07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07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07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07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07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07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07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07C8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07C8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07C8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07C8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07C8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07C8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07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07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07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07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7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07C8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07C8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07C8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07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07C8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07C88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945CB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E5671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5671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5671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71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718"/>
    <w:rPr>
      <w:b/>
      <w:bCs/>
      <w:sz w:val="20"/>
      <w:szCs w:val="20"/>
    </w:rPr>
  </w:style>
  <w:style w:type="table" w:customStyle="1" w:styleId="Reetkatablice1">
    <w:name w:val="Rešetka tablice1"/>
    <w:basedOn w:val="Obinatablica"/>
    <w:next w:val="Reetkatablice"/>
    <w:uiPriority w:val="39"/>
    <w:rsid w:val="00A921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92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70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57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595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21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01F8D90C817648A057319914E5468F" ma:contentTypeVersion="1" ma:contentTypeDescription="Stvaranje novog dokumenta." ma:contentTypeScope="" ma:versionID="2339b52fc7f5cbd4997e420d6a0c05ec">
  <xsd:schema xmlns:xsd="http://www.w3.org/2001/XMLSchema" xmlns:xs="http://www.w3.org/2001/XMLSchema" xmlns:p="http://schemas.microsoft.com/office/2006/metadata/properties" xmlns:ns2="a494813a-d0d8-4dad-94cb-0d196f36ba15" xmlns:ns3="df35c308-cda9-40a6-a089-6b134139c75b" targetNamespace="http://schemas.microsoft.com/office/2006/metadata/properties" ma:root="true" ma:fieldsID="761f628bc1a41a3ff3b7e5dfa476401f" ns2:_="" ns3:_="">
    <xsd:import namespace="a494813a-d0d8-4dad-94cb-0d196f36ba15"/>
    <xsd:import namespace="df35c308-cda9-40a6-a089-6b134139c7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5c308-cda9-40a6-a089-6b134139c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AZJMDCZ6QSYZ-766340090-16506</_dlc_DocId>
    <_dlc_DocIdUrl xmlns="a494813a-d0d8-4dad-94cb-0d196f36ba15">
      <Url>https://ekoordinacije.vlada.hr/sektorske-politike/_layouts/15/DocIdRedir.aspx?ID=AZJMDCZ6QSYZ-766340090-16506</Url>
      <Description>AZJMDCZ6QSYZ-766340090-16506</Description>
    </_dlc_DocIdUrl>
  </documentManagement>
</p:properties>
</file>

<file path=customXml/itemProps1.xml><?xml version="1.0" encoding="utf-8"?>
<ds:datastoreItem xmlns:ds="http://schemas.openxmlformats.org/officeDocument/2006/customXml" ds:itemID="{86C86836-7744-4D4E-AEC8-59ED1BB88240}"/>
</file>

<file path=customXml/itemProps2.xml><?xml version="1.0" encoding="utf-8"?>
<ds:datastoreItem xmlns:ds="http://schemas.openxmlformats.org/officeDocument/2006/customXml" ds:itemID="{0434D23C-F500-453E-9E6D-8460780591EB}"/>
</file>

<file path=customXml/itemProps3.xml><?xml version="1.0" encoding="utf-8"?>
<ds:datastoreItem xmlns:ds="http://schemas.openxmlformats.org/officeDocument/2006/customXml" ds:itemID="{A0C27F0B-D049-4D5C-A683-116A3C2E566B}"/>
</file>

<file path=customXml/itemProps4.xml><?xml version="1.0" encoding="utf-8"?>
<ds:datastoreItem xmlns:ds="http://schemas.openxmlformats.org/officeDocument/2006/customXml" ds:itemID="{BDA32288-5618-4F11-8F10-EDFEF1CA1E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Sučija</dc:creator>
  <cp:keywords/>
  <dc:description/>
  <cp:lastModifiedBy>Marijan Sučija</cp:lastModifiedBy>
  <cp:revision>4</cp:revision>
  <dcterms:created xsi:type="dcterms:W3CDTF">2026-07-20T12:57:00Z</dcterms:created>
  <dcterms:modified xsi:type="dcterms:W3CDTF">2026-08-12T07:50:00Z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0x0101006F01F8D90C817648A057319914E5468F</vt:lpwstr>
  </property>
  <property fmtid="{D5CDD505-2E9C-101B-9397-08002B2CF9AE}" pid="3" name="_dlc_DocIdItemGuid">
    <vt:lpwstr>03879a19-e38c-40ed-9b5f-cb634c011eaa</vt:lpwstr>
  </property>
</Properties>
</file>